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AE53AD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576779" w:rsidRDefault="00674F8F" w:rsidP="0057677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Земельному участку</w:t>
      </w:r>
      <w:r w:rsidR="0057677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76779" w:rsidRPr="009B0A00">
        <w:rPr>
          <w:rFonts w:ascii="Times New Roman" w:hAnsi="Times New Roman"/>
          <w:sz w:val="28"/>
          <w:szCs w:val="28"/>
        </w:rPr>
        <w:t>55:1</w:t>
      </w:r>
      <w:r w:rsidR="00576779">
        <w:rPr>
          <w:rFonts w:ascii="Times New Roman" w:hAnsi="Times New Roman"/>
          <w:sz w:val="28"/>
          <w:szCs w:val="28"/>
        </w:rPr>
        <w:t>3</w:t>
      </w:r>
      <w:r w:rsidR="00576779" w:rsidRPr="009B0A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000000:985</w:t>
      </w:r>
      <w:r w:rsidR="00576779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576779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село Шевченко,</w:t>
      </w:r>
      <w:r w:rsidR="00576779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Молодежная</w:t>
      </w:r>
      <w:r w:rsidR="00576779">
        <w:rPr>
          <w:rFonts w:ascii="Times New Roman" w:hAnsi="Times New Roman"/>
          <w:sz w:val="28"/>
          <w:szCs w:val="28"/>
        </w:rPr>
        <w:t xml:space="preserve">, </w:t>
      </w:r>
      <w:r w:rsidR="001A798E">
        <w:rPr>
          <w:rFonts w:ascii="Times New Roman" w:hAnsi="Times New Roman"/>
          <w:sz w:val="28"/>
          <w:szCs w:val="28"/>
        </w:rPr>
        <w:t>земельный участок 37/1.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23464"/>
    <w:rsid w:val="00016DA9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02BAE"/>
    <w:rsid w:val="00412348"/>
    <w:rsid w:val="00441C0C"/>
    <w:rsid w:val="00482C0D"/>
    <w:rsid w:val="004B492F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AE53AD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16</cp:revision>
  <cp:lastPrinted>2024-12-12T02:26:00Z</cp:lastPrinted>
  <dcterms:created xsi:type="dcterms:W3CDTF">2022-12-05T03:05:00Z</dcterms:created>
  <dcterms:modified xsi:type="dcterms:W3CDTF">2024-12-16T04:41:00Z</dcterms:modified>
</cp:coreProperties>
</file>